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C7" w:rsidRDefault="000B02C7" w:rsidP="000B02C7">
      <w:pPr>
        <w:pStyle w:val="Default"/>
      </w:pPr>
    </w:p>
    <w:p w:rsidR="00487D7C" w:rsidRPr="00487D7C" w:rsidRDefault="000B02C7" w:rsidP="00487D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7D7C">
        <w:rPr>
          <w:rFonts w:ascii="Times New Roman" w:hAnsi="Times New Roman" w:cs="Times New Roman"/>
          <w:b/>
          <w:sz w:val="32"/>
          <w:szCs w:val="28"/>
        </w:rPr>
        <w:t xml:space="preserve">Lista przedmiotów przekazanych </w:t>
      </w:r>
      <w:r w:rsidR="00487D7C" w:rsidRPr="00487D7C">
        <w:rPr>
          <w:rFonts w:ascii="Times New Roman" w:hAnsi="Times New Roman" w:cs="Times New Roman"/>
          <w:b/>
          <w:sz w:val="32"/>
          <w:szCs w:val="28"/>
        </w:rPr>
        <w:t xml:space="preserve">na rzecz jednostki samorządu terytorialnego </w:t>
      </w:r>
    </w:p>
    <w:p w:rsidR="00D9363B" w:rsidRPr="00487D7C" w:rsidRDefault="00487D7C" w:rsidP="00487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7C">
        <w:rPr>
          <w:rFonts w:ascii="Times New Roman" w:hAnsi="Times New Roman" w:cs="Times New Roman"/>
          <w:b/>
          <w:sz w:val="28"/>
          <w:szCs w:val="28"/>
        </w:rPr>
        <w:t>– Starostwo Powiatowe w Bartoszycach</w:t>
      </w:r>
    </w:p>
    <w:p w:rsidR="00487D7C" w:rsidRDefault="00487D7C" w:rsidP="000B02C7">
      <w:pPr>
        <w:jc w:val="center"/>
        <w:rPr>
          <w:rFonts w:ascii="Arial" w:hAnsi="Arial" w:cs="Arial"/>
          <w:b/>
          <w:sz w:val="28"/>
          <w:szCs w:val="28"/>
        </w:rPr>
      </w:pPr>
    </w:p>
    <w:p w:rsidR="000B02C7" w:rsidRDefault="000B02C7" w:rsidP="000B02C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965"/>
        <w:gridCol w:w="2410"/>
      </w:tblGrid>
      <w:tr w:rsidR="000B02C7" w:rsidRPr="00641A98" w:rsidTr="002B339B">
        <w:trPr>
          <w:trHeight w:val="1117"/>
          <w:jc w:val="center"/>
        </w:trPr>
        <w:tc>
          <w:tcPr>
            <w:tcW w:w="850" w:type="dxa"/>
            <w:vAlign w:val="center"/>
          </w:tcPr>
          <w:p w:rsidR="000B02C7" w:rsidRPr="002B339B" w:rsidRDefault="000B02C7" w:rsidP="00CC1F6B">
            <w:pPr>
              <w:jc w:val="center"/>
              <w:rPr>
                <w:rFonts w:ascii="Times New Roman" w:hAnsi="Times New Roman"/>
                <w:sz w:val="24"/>
              </w:rPr>
            </w:pPr>
            <w:r w:rsidRPr="002B339B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965" w:type="dxa"/>
            <w:vAlign w:val="center"/>
          </w:tcPr>
          <w:p w:rsidR="000B02C7" w:rsidRPr="002B339B" w:rsidRDefault="000B02C7" w:rsidP="00CC1F6B">
            <w:pPr>
              <w:jc w:val="center"/>
              <w:rPr>
                <w:rFonts w:ascii="Times New Roman" w:hAnsi="Times New Roman"/>
                <w:sz w:val="24"/>
              </w:rPr>
            </w:pPr>
            <w:r w:rsidRPr="002B339B"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2410" w:type="dxa"/>
            <w:vAlign w:val="center"/>
          </w:tcPr>
          <w:p w:rsidR="000B02C7" w:rsidRPr="002B339B" w:rsidRDefault="000B02C7" w:rsidP="00CC1F6B">
            <w:pPr>
              <w:jc w:val="center"/>
              <w:rPr>
                <w:rFonts w:ascii="Times New Roman" w:hAnsi="Times New Roman"/>
                <w:sz w:val="24"/>
              </w:rPr>
            </w:pPr>
            <w:r w:rsidRPr="002B339B">
              <w:rPr>
                <w:rFonts w:ascii="Times New Roman" w:hAnsi="Times New Roman"/>
                <w:sz w:val="24"/>
              </w:rPr>
              <w:t>Numer inwentarzowy</w:t>
            </w:r>
          </w:p>
        </w:tc>
      </w:tr>
      <w:tr w:rsidR="00887D06" w:rsidRPr="00641A98" w:rsidTr="00656B66">
        <w:trPr>
          <w:trHeight w:val="605"/>
          <w:jc w:val="center"/>
        </w:trPr>
        <w:tc>
          <w:tcPr>
            <w:tcW w:w="850" w:type="dxa"/>
            <w:vAlign w:val="center"/>
          </w:tcPr>
          <w:p w:rsidR="00887D06" w:rsidRPr="002B339B" w:rsidRDefault="00887D06" w:rsidP="00887D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B339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887D06" w:rsidRPr="006E7FDF" w:rsidRDefault="00887D06" w:rsidP="00887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7FDF">
              <w:rPr>
                <w:rFonts w:ascii="Times New Roman" w:hAnsi="Times New Roman" w:cs="Times New Roman"/>
                <w:lang w:val="en-US"/>
              </w:rPr>
              <w:t>Klimatyzator</w:t>
            </w:r>
            <w:proofErr w:type="spellEnd"/>
            <w:r w:rsidRPr="006E7FDF">
              <w:rPr>
                <w:rFonts w:ascii="Times New Roman" w:hAnsi="Times New Roman" w:cs="Times New Roman"/>
                <w:lang w:val="en-US"/>
              </w:rPr>
              <w:t xml:space="preserve"> Split CH-FTQ-ng 7,1</w:t>
            </w:r>
          </w:p>
        </w:tc>
        <w:tc>
          <w:tcPr>
            <w:tcW w:w="2410" w:type="dxa"/>
            <w:vAlign w:val="center"/>
          </w:tcPr>
          <w:p w:rsidR="00887D06" w:rsidRPr="006E7FDF" w:rsidRDefault="00887D06" w:rsidP="00887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7/2020</w:t>
            </w:r>
          </w:p>
        </w:tc>
      </w:tr>
      <w:tr w:rsidR="00887D06" w:rsidRPr="00641A98" w:rsidTr="00656B66">
        <w:trPr>
          <w:trHeight w:val="699"/>
          <w:jc w:val="center"/>
        </w:trPr>
        <w:tc>
          <w:tcPr>
            <w:tcW w:w="850" w:type="dxa"/>
            <w:vAlign w:val="center"/>
          </w:tcPr>
          <w:p w:rsidR="00887D06" w:rsidRPr="002B339B" w:rsidRDefault="00887D06" w:rsidP="00887D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B339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vAlign w:val="center"/>
          </w:tcPr>
          <w:p w:rsidR="00887D06" w:rsidRPr="0041087C" w:rsidRDefault="00887D06" w:rsidP="0088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Rolety okienne i drzwi antywłam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aniowe</w:t>
            </w:r>
          </w:p>
        </w:tc>
        <w:tc>
          <w:tcPr>
            <w:tcW w:w="2410" w:type="dxa"/>
            <w:vAlign w:val="center"/>
          </w:tcPr>
          <w:p w:rsidR="00887D06" w:rsidRPr="0041087C" w:rsidRDefault="00887D06" w:rsidP="0088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154/2009</w:t>
            </w:r>
          </w:p>
        </w:tc>
      </w:tr>
    </w:tbl>
    <w:p w:rsidR="000B02C7" w:rsidRPr="000B02C7" w:rsidRDefault="000B02C7" w:rsidP="000B02C7">
      <w:pPr>
        <w:jc w:val="center"/>
        <w:rPr>
          <w:rFonts w:ascii="Arial" w:hAnsi="Arial" w:cs="Arial"/>
          <w:b/>
          <w:sz w:val="28"/>
          <w:szCs w:val="28"/>
        </w:rPr>
      </w:pPr>
    </w:p>
    <w:sectPr w:rsidR="000B02C7" w:rsidRPr="000B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EE"/>
    <w:rsid w:val="000B02C7"/>
    <w:rsid w:val="002B339B"/>
    <w:rsid w:val="00487D7C"/>
    <w:rsid w:val="00656B66"/>
    <w:rsid w:val="00887D06"/>
    <w:rsid w:val="00D9363B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4DCF-1DF0-4885-8BF8-35D22A47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B0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0B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Szydlik</dc:creator>
  <cp:keywords/>
  <dc:description/>
  <cp:lastModifiedBy>Elzbieta Szydlik</cp:lastModifiedBy>
  <cp:revision>6</cp:revision>
  <cp:lastPrinted>2021-05-05T05:41:00Z</cp:lastPrinted>
  <dcterms:created xsi:type="dcterms:W3CDTF">2018-05-14T06:52:00Z</dcterms:created>
  <dcterms:modified xsi:type="dcterms:W3CDTF">2022-03-14T09:28:00Z</dcterms:modified>
</cp:coreProperties>
</file>